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9CDD" w14:textId="34CDB68A" w:rsidR="006F50EC" w:rsidRPr="008B3ABB" w:rsidRDefault="008B3ABB" w:rsidP="006F50EC">
      <w:pPr>
        <w:pStyle w:val="Titel"/>
        <w:jc w:val="left"/>
        <w:rPr>
          <w:rFonts w:ascii="Tahoma" w:hAnsi="Tahoma" w:cs="Tahoma"/>
          <w:b w:val="0"/>
          <w:snapToGrid w:val="0"/>
          <w:sz w:val="28"/>
          <w:szCs w:val="28"/>
        </w:rPr>
      </w:pPr>
      <w:r w:rsidRPr="00F313AA">
        <w:rPr>
          <w:b w:val="0"/>
          <w:noProof/>
          <w:sz w:val="28"/>
          <w:szCs w:val="28"/>
        </w:rPr>
        <mc:AlternateContent>
          <mc:Choice Requires="wps">
            <w:drawing>
              <wp:anchor distT="0" distB="0" distL="114300" distR="114300" simplePos="0" relativeHeight="251659264" behindDoc="0" locked="0" layoutInCell="0" allowOverlap="1" wp14:anchorId="261A644C" wp14:editId="723B4158">
                <wp:simplePos x="0" y="0"/>
                <wp:positionH relativeFrom="column">
                  <wp:posOffset>3993515</wp:posOffset>
                </wp:positionH>
                <wp:positionV relativeFrom="paragraph">
                  <wp:posOffset>-475615</wp:posOffset>
                </wp:positionV>
                <wp:extent cx="1470660" cy="6477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70660" cy="647700"/>
                        </a:xfrm>
                        <a:prstGeom prst="rect">
                          <a:avLst/>
                        </a:prstGeom>
                      </wps:spPr>
                      <wps:txbx>
                        <w:txbxContent>
                          <w:p w14:paraId="72A01A88" w14:textId="77777777" w:rsidR="008B3ABB" w:rsidRDefault="008B3ABB" w:rsidP="006F50EC">
                            <w:pPr>
                              <w:pStyle w:val="Normaalweb"/>
                              <w:spacing w:before="0" w:beforeAutospacing="0" w:after="0" w:afterAutospacing="0"/>
                              <w:jc w:val="center"/>
                            </w:pPr>
                            <w:r w:rsidRPr="006F50EC">
                              <w:rPr>
                                <w:rFonts w:ascii="Arial Black" w:hAnsi="Arial Black"/>
                                <w:color w:val="0000FF"/>
                                <w:sz w:val="72"/>
                                <w:szCs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2700000" w14:scaled="1"/>
                                  </w14:gradFill>
                                </w14:textFill>
                              </w:rPr>
                              <w:t>VRA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1A644C" id="_x0000_t202" coordsize="21600,21600" o:spt="202" path="m,l,21600r21600,l21600,xe">
                <v:stroke joinstyle="miter"/>
                <v:path gradientshapeok="t" o:connecttype="rect"/>
              </v:shapetype>
              <v:shape id="WordArt 2" o:spid="_x0000_s1026" type="#_x0000_t202" style="position:absolute;margin-left:314.45pt;margin-top:-37.45pt;width:115.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" o:allowincell="f" filled="f" stroked="f">
                <o:lock v:ext="edit" shapetype="t"/>
                <v:textbox style="mso-fit-shape-to-text:t">
                  <w:txbxContent>
                    <w:p w14:paraId="72A01A88" w14:textId="77777777" w:rsidR="008B3ABB" w:rsidRDefault="008B3ABB" w:rsidP="006F50EC">
                      <w:pPr>
                        <w:pStyle w:val="Normaalweb"/>
                        <w:spacing w:before="0" w:beforeAutospacing="0" w:after="0" w:afterAutospacing="0"/>
                        <w:jc w:val="center"/>
                      </w:pPr>
                      <w:r w:rsidRPr="006F50EC">
                        <w:rPr>
                          <w:rFonts w:ascii="Arial Black" w:hAnsi="Arial Black"/>
                          <w:color w:val="0000FF"/>
                          <w:sz w:val="72"/>
                          <w:szCs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gradFill>
                              <w14:gsLst>
                                <w14:gs w14:pos="0">
                                  <w14:srgbClr w14:val="0000FF"/>
                                </w14:gs>
                                <w14:gs w14:pos="100000">
                                  <w14:srgbClr w14:val="FFFF00"/>
                                </w14:gs>
                              </w14:gsLst>
                              <w14:lin w14:ang="2700000" w14:scaled="1"/>
                            </w14:gradFill>
                          </w14:textFill>
                        </w:rPr>
                        <w:t>VRA</w:t>
                      </w:r>
                    </w:p>
                  </w:txbxContent>
                </v:textbox>
              </v:shape>
            </w:pict>
          </mc:Fallback>
        </mc:AlternateContent>
      </w:r>
      <w:r w:rsidR="00856755" w:rsidRPr="008B3ABB">
        <w:rPr>
          <w:rFonts w:ascii="Tahoma" w:hAnsi="Tahoma" w:cs="Tahoma"/>
          <w:b w:val="0"/>
          <w:snapToGrid w:val="0"/>
          <w:sz w:val="28"/>
          <w:szCs w:val="28"/>
        </w:rPr>
        <w:t>Activiteitenkalender 202</w:t>
      </w:r>
      <w:r w:rsidR="00577CC0">
        <w:rPr>
          <w:rFonts w:ascii="Tahoma" w:hAnsi="Tahoma" w:cs="Tahoma"/>
          <w:b w:val="0"/>
          <w:snapToGrid w:val="0"/>
          <w:sz w:val="28"/>
          <w:szCs w:val="28"/>
        </w:rPr>
        <w:t>5</w:t>
      </w:r>
      <w:r w:rsidR="006F50EC" w:rsidRPr="008B3ABB">
        <w:rPr>
          <w:rFonts w:ascii="Tahoma" w:hAnsi="Tahoma" w:cs="Tahoma"/>
          <w:b w:val="0"/>
          <w:snapToGrid w:val="0"/>
          <w:sz w:val="28"/>
          <w:szCs w:val="28"/>
        </w:rPr>
        <w:t xml:space="preserve"> </w:t>
      </w:r>
    </w:p>
    <w:p w14:paraId="2BF18674" w14:textId="77777777" w:rsidR="006F50EC" w:rsidRDefault="006F50EC" w:rsidP="008B3ABB">
      <w:pPr>
        <w:pStyle w:val="Titel"/>
        <w:jc w:val="left"/>
        <w:rPr>
          <w:rFonts w:ascii="Comic Sans MS" w:hAnsi="Comic Sans MS"/>
          <w:snapToGrid w:val="0"/>
          <w:sz w:val="24"/>
          <w:szCs w:val="24"/>
        </w:rPr>
      </w:pPr>
    </w:p>
    <w:p w14:paraId="6BBFE482" w14:textId="77777777" w:rsidR="005E7734" w:rsidRDefault="005E7734" w:rsidP="006F50EC">
      <w:pPr>
        <w:rPr>
          <w:rFonts w:ascii="Tahoma" w:hAnsi="Tahoma" w:cs="Tahoma"/>
          <w:snapToGrid w:val="0"/>
          <w:sz w:val="24"/>
          <w:szCs w:val="24"/>
        </w:rPr>
      </w:pPr>
    </w:p>
    <w:p w14:paraId="3BAE3D4C" w14:textId="0FE46C47" w:rsidR="006F50EC" w:rsidRPr="008B3ABB" w:rsidRDefault="006F50EC" w:rsidP="006F50EC">
      <w:pPr>
        <w:rPr>
          <w:rFonts w:ascii="Tahoma" w:hAnsi="Tahoma" w:cs="Tahoma"/>
          <w:snapToGrid w:val="0"/>
          <w:sz w:val="24"/>
          <w:szCs w:val="24"/>
        </w:rPr>
      </w:pPr>
      <w:r w:rsidRPr="008B3ABB">
        <w:rPr>
          <w:rFonts w:ascii="Tahoma" w:hAnsi="Tahoma" w:cs="Tahoma"/>
          <w:snapToGrid w:val="0"/>
          <w:sz w:val="24"/>
          <w:szCs w:val="24"/>
        </w:rPr>
        <w:t xml:space="preserve">Hieronder volgt de voorlopige activiteitenkalender voor </w:t>
      </w:r>
      <w:r w:rsidR="00194E12">
        <w:rPr>
          <w:rFonts w:ascii="Tahoma" w:hAnsi="Tahoma" w:cs="Tahoma"/>
          <w:snapToGrid w:val="0"/>
          <w:sz w:val="24"/>
          <w:szCs w:val="24"/>
        </w:rPr>
        <w:t>het jaar 202</w:t>
      </w:r>
      <w:r w:rsidR="00577CC0">
        <w:rPr>
          <w:rFonts w:ascii="Tahoma" w:hAnsi="Tahoma" w:cs="Tahoma"/>
          <w:snapToGrid w:val="0"/>
          <w:sz w:val="24"/>
          <w:szCs w:val="24"/>
        </w:rPr>
        <w:t>5</w:t>
      </w:r>
      <w:r w:rsidRPr="008B3ABB">
        <w:rPr>
          <w:rFonts w:ascii="Tahoma" w:hAnsi="Tahoma" w:cs="Tahoma"/>
          <w:snapToGrid w:val="0"/>
          <w:sz w:val="24"/>
          <w:szCs w:val="24"/>
        </w:rPr>
        <w:t>, data en locaties zijn nog enigszins onder voorbehoud.</w:t>
      </w:r>
    </w:p>
    <w:p w14:paraId="26726002" w14:textId="77777777" w:rsidR="006F50EC" w:rsidRPr="008B3ABB" w:rsidRDefault="006F50EC" w:rsidP="006F50EC">
      <w:pPr>
        <w:rPr>
          <w:rFonts w:ascii="Tahoma" w:hAnsi="Tahoma" w:cs="Tahoma"/>
          <w:snapToGrid w:val="0"/>
          <w:sz w:val="24"/>
          <w:szCs w:val="24"/>
        </w:rPr>
      </w:pPr>
      <w:r w:rsidRPr="008B3ABB">
        <w:rPr>
          <w:rFonts w:ascii="Tahoma" w:hAnsi="Tahoma" w:cs="Tahoma"/>
          <w:snapToGrid w:val="0"/>
          <w:sz w:val="24"/>
          <w:szCs w:val="24"/>
        </w:rPr>
        <w:t xml:space="preserve">Het bestuur probeert in elke maand </w:t>
      </w:r>
      <w:r w:rsidR="00E529C1" w:rsidRPr="008B3ABB">
        <w:rPr>
          <w:rFonts w:ascii="Tahoma" w:hAnsi="Tahoma" w:cs="Tahoma"/>
          <w:snapToGrid w:val="0"/>
          <w:sz w:val="24"/>
          <w:szCs w:val="24"/>
        </w:rPr>
        <w:t xml:space="preserve">(met uitzondering van de zomermaanden) </w:t>
      </w:r>
      <w:r w:rsidRPr="008B3ABB">
        <w:rPr>
          <w:rFonts w:ascii="Tahoma" w:hAnsi="Tahoma" w:cs="Tahoma"/>
          <w:snapToGrid w:val="0"/>
          <w:sz w:val="24"/>
          <w:szCs w:val="24"/>
        </w:rPr>
        <w:t>tenminste één activiteit te organiseren.</w:t>
      </w:r>
    </w:p>
    <w:p w14:paraId="0CD9E693" w14:textId="77777777" w:rsidR="006F50EC" w:rsidRPr="008B3ABB" w:rsidRDefault="006F50EC" w:rsidP="006F50EC">
      <w:pPr>
        <w:rPr>
          <w:rFonts w:ascii="Tahoma" w:hAnsi="Tahoma" w:cs="Tahoma"/>
          <w:snapToGrid w:val="0"/>
          <w:sz w:val="24"/>
          <w:szCs w:val="24"/>
        </w:rPr>
      </w:pPr>
      <w:r w:rsidRPr="008B3ABB">
        <w:rPr>
          <w:rFonts w:ascii="Tahoma" w:hAnsi="Tahoma" w:cs="Tahoma"/>
          <w:snapToGrid w:val="0"/>
          <w:sz w:val="24"/>
          <w:szCs w:val="24"/>
        </w:rPr>
        <w:t>Wij denken dat er voor elk lid wel iets leuks tussen zal zitten.</w:t>
      </w:r>
    </w:p>
    <w:p w14:paraId="1E6F5192" w14:textId="77777777" w:rsidR="006F50EC" w:rsidRPr="008B3ABB" w:rsidRDefault="006F50EC" w:rsidP="006F50EC">
      <w:pPr>
        <w:rPr>
          <w:rFonts w:ascii="Tahoma" w:hAnsi="Tahoma" w:cs="Tahoma"/>
          <w:snapToGrid w:val="0"/>
          <w:sz w:val="24"/>
          <w:szCs w:val="24"/>
        </w:rPr>
      </w:pPr>
    </w:p>
    <w:p w14:paraId="2F992269" w14:textId="77777777" w:rsidR="005E7734" w:rsidRDefault="005E7734" w:rsidP="005E7734">
      <w:pPr>
        <w:ind w:left="4245" w:hanging="4245"/>
        <w:rPr>
          <w:rFonts w:ascii="Tahoma" w:hAnsi="Tahoma" w:cs="Tahoma"/>
          <w:sz w:val="24"/>
          <w:szCs w:val="24"/>
        </w:rPr>
      </w:pPr>
    </w:p>
    <w:p w14:paraId="20C9DDDA" w14:textId="235E6491" w:rsidR="006F50EC" w:rsidRPr="00ED3104" w:rsidRDefault="006F50EC" w:rsidP="005E7734">
      <w:pPr>
        <w:ind w:left="4245" w:hanging="4245"/>
        <w:rPr>
          <w:rFonts w:ascii="Tahoma" w:hAnsi="Tahoma" w:cs="Tahoma"/>
          <w:sz w:val="24"/>
          <w:szCs w:val="24"/>
        </w:rPr>
      </w:pPr>
      <w:r w:rsidRPr="00ED3104">
        <w:rPr>
          <w:rFonts w:ascii="Tahoma" w:hAnsi="Tahoma" w:cs="Tahoma"/>
          <w:sz w:val="24"/>
          <w:szCs w:val="24"/>
        </w:rPr>
        <w:t xml:space="preserve">Vrijdag </w:t>
      </w:r>
      <w:r w:rsidR="006C252A">
        <w:rPr>
          <w:rFonts w:ascii="Tahoma" w:hAnsi="Tahoma" w:cs="Tahoma"/>
          <w:sz w:val="24"/>
          <w:szCs w:val="24"/>
        </w:rPr>
        <w:t>1</w:t>
      </w:r>
      <w:r w:rsidR="0053787F">
        <w:rPr>
          <w:rFonts w:ascii="Tahoma" w:hAnsi="Tahoma" w:cs="Tahoma"/>
          <w:sz w:val="24"/>
          <w:szCs w:val="24"/>
        </w:rPr>
        <w:t>4</w:t>
      </w:r>
      <w:r w:rsidR="006C252A">
        <w:rPr>
          <w:rFonts w:ascii="Tahoma" w:hAnsi="Tahoma" w:cs="Tahoma"/>
          <w:sz w:val="24"/>
          <w:szCs w:val="24"/>
        </w:rPr>
        <w:t xml:space="preserve"> februa</w:t>
      </w:r>
      <w:r w:rsidR="00ED3104" w:rsidRPr="00ED3104">
        <w:rPr>
          <w:rFonts w:ascii="Tahoma" w:hAnsi="Tahoma" w:cs="Tahoma"/>
          <w:sz w:val="24"/>
          <w:szCs w:val="24"/>
        </w:rPr>
        <w:t>ri</w:t>
      </w:r>
      <w:r w:rsidRPr="00ED3104">
        <w:rPr>
          <w:rFonts w:ascii="Tahoma" w:hAnsi="Tahoma" w:cs="Tahoma"/>
          <w:sz w:val="24"/>
          <w:szCs w:val="24"/>
        </w:rPr>
        <w:t>:</w:t>
      </w:r>
      <w:r w:rsidRPr="00ED3104">
        <w:rPr>
          <w:rFonts w:ascii="Tahoma" w:hAnsi="Tahoma" w:cs="Tahoma"/>
          <w:sz w:val="24"/>
          <w:szCs w:val="24"/>
        </w:rPr>
        <w:tab/>
      </w:r>
      <w:r w:rsidR="00577CC0">
        <w:rPr>
          <w:rFonts w:ascii="Tahoma" w:hAnsi="Tahoma" w:cs="Tahoma"/>
          <w:sz w:val="24"/>
          <w:szCs w:val="24"/>
        </w:rPr>
        <w:t>Wijnproeverij</w:t>
      </w:r>
      <w:r w:rsidR="005E7734" w:rsidRPr="00ED3104">
        <w:rPr>
          <w:rFonts w:ascii="Tahoma" w:hAnsi="Tahoma" w:cs="Tahoma"/>
          <w:sz w:val="24"/>
          <w:szCs w:val="24"/>
        </w:rPr>
        <w:t xml:space="preserve"> </w:t>
      </w:r>
    </w:p>
    <w:p w14:paraId="38F6B488" w14:textId="7D6EB7D1" w:rsidR="00ED3104" w:rsidRDefault="002D5269" w:rsidP="006F50EC">
      <w:pPr>
        <w:ind w:left="1701" w:hanging="1701"/>
        <w:rPr>
          <w:rFonts w:ascii="Tahoma" w:hAnsi="Tahoma" w:cs="Tahoma"/>
          <w:sz w:val="24"/>
          <w:szCs w:val="24"/>
        </w:rPr>
      </w:pPr>
      <w:r>
        <w:rPr>
          <w:rFonts w:ascii="Tahoma" w:hAnsi="Tahoma" w:cs="Tahoma"/>
          <w:sz w:val="24"/>
          <w:szCs w:val="24"/>
        </w:rPr>
        <w:t>Vrijd</w:t>
      </w:r>
      <w:r w:rsidR="006F50EC" w:rsidRPr="008B3ABB">
        <w:rPr>
          <w:rFonts w:ascii="Tahoma" w:hAnsi="Tahoma" w:cs="Tahoma"/>
          <w:sz w:val="24"/>
          <w:szCs w:val="24"/>
        </w:rPr>
        <w:t xml:space="preserve">ag </w:t>
      </w:r>
      <w:r w:rsidR="00ED3104">
        <w:rPr>
          <w:rFonts w:ascii="Tahoma" w:hAnsi="Tahoma" w:cs="Tahoma"/>
          <w:sz w:val="24"/>
          <w:szCs w:val="24"/>
        </w:rPr>
        <w:t>1</w:t>
      </w:r>
      <w:r w:rsidR="00577CC0">
        <w:rPr>
          <w:rFonts w:ascii="Tahoma" w:hAnsi="Tahoma" w:cs="Tahoma"/>
          <w:sz w:val="24"/>
          <w:szCs w:val="24"/>
        </w:rPr>
        <w:t>4</w:t>
      </w:r>
      <w:r w:rsidR="00ED3104">
        <w:rPr>
          <w:rFonts w:ascii="Tahoma" w:hAnsi="Tahoma" w:cs="Tahoma"/>
          <w:sz w:val="24"/>
          <w:szCs w:val="24"/>
        </w:rPr>
        <w:t xml:space="preserve"> maart</w:t>
      </w:r>
      <w:r w:rsidR="006F50EC" w:rsidRPr="008B3ABB">
        <w:rPr>
          <w:rFonts w:ascii="Tahoma" w:hAnsi="Tahoma" w:cs="Tahoma"/>
          <w:sz w:val="24"/>
          <w:szCs w:val="24"/>
        </w:rPr>
        <w:t>:</w:t>
      </w:r>
      <w:r w:rsidR="006F50EC" w:rsidRPr="008B3ABB">
        <w:rPr>
          <w:rFonts w:ascii="Tahoma" w:hAnsi="Tahoma" w:cs="Tahoma"/>
          <w:sz w:val="24"/>
          <w:szCs w:val="24"/>
        </w:rPr>
        <w:tab/>
        <w:t xml:space="preserve"> </w:t>
      </w:r>
      <w:r w:rsidR="006F50EC" w:rsidRPr="008B3ABB">
        <w:rPr>
          <w:rFonts w:ascii="Tahoma" w:hAnsi="Tahoma" w:cs="Tahoma"/>
          <w:sz w:val="24"/>
          <w:szCs w:val="24"/>
        </w:rPr>
        <w:tab/>
      </w:r>
      <w:r w:rsidR="00FA0A8A">
        <w:rPr>
          <w:rFonts w:ascii="Tahoma" w:hAnsi="Tahoma" w:cs="Tahoma"/>
          <w:sz w:val="24"/>
          <w:szCs w:val="24"/>
        </w:rPr>
        <w:tab/>
      </w:r>
      <w:r>
        <w:rPr>
          <w:rFonts w:ascii="Tahoma" w:hAnsi="Tahoma" w:cs="Tahoma"/>
          <w:sz w:val="24"/>
          <w:szCs w:val="24"/>
        </w:rPr>
        <w:tab/>
      </w:r>
      <w:r w:rsidR="00577CC0">
        <w:rPr>
          <w:rFonts w:ascii="Tahoma" w:hAnsi="Tahoma" w:cs="Tahoma"/>
          <w:sz w:val="24"/>
          <w:szCs w:val="24"/>
        </w:rPr>
        <w:t>VR activiteiten</w:t>
      </w:r>
    </w:p>
    <w:p w14:paraId="7B50C783" w14:textId="7FB9400C" w:rsidR="006F50EC" w:rsidRPr="008B3ABB" w:rsidRDefault="00ED3104" w:rsidP="006F50EC">
      <w:pPr>
        <w:ind w:left="1701" w:hanging="1701"/>
        <w:rPr>
          <w:rFonts w:ascii="Tahoma" w:hAnsi="Tahoma" w:cs="Tahoma"/>
          <w:b/>
          <w:sz w:val="24"/>
          <w:szCs w:val="24"/>
        </w:rPr>
      </w:pPr>
      <w:r>
        <w:rPr>
          <w:rFonts w:ascii="Tahoma" w:hAnsi="Tahoma" w:cs="Tahoma"/>
          <w:sz w:val="24"/>
          <w:szCs w:val="24"/>
        </w:rPr>
        <w:t xml:space="preserve">Donderdag </w:t>
      </w:r>
      <w:r w:rsidR="00577CC0">
        <w:rPr>
          <w:rFonts w:ascii="Tahoma" w:hAnsi="Tahoma" w:cs="Tahoma"/>
          <w:sz w:val="24"/>
          <w:szCs w:val="24"/>
        </w:rPr>
        <w:t>3 april</w:t>
      </w:r>
      <w:r>
        <w:rPr>
          <w:rFonts w:ascii="Tahoma" w:hAnsi="Tahoma" w:cs="Tahoma"/>
          <w:sz w:val="24"/>
          <w:szCs w:val="24"/>
        </w:rPr>
        <w:t>:</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577CC0">
        <w:rPr>
          <w:rFonts w:ascii="Tahoma" w:hAnsi="Tahoma" w:cs="Tahoma"/>
          <w:sz w:val="24"/>
          <w:szCs w:val="24"/>
        </w:rPr>
        <w:tab/>
      </w:r>
      <w:r w:rsidR="006F50EC" w:rsidRPr="008B3ABB">
        <w:rPr>
          <w:rFonts w:ascii="Tahoma" w:hAnsi="Tahoma" w:cs="Tahoma"/>
          <w:sz w:val="24"/>
          <w:szCs w:val="24"/>
        </w:rPr>
        <w:t>Jaarvergadering</w:t>
      </w:r>
    </w:p>
    <w:p w14:paraId="6502EC31" w14:textId="3427087E" w:rsidR="006F50EC" w:rsidRDefault="00FA0A8A" w:rsidP="006F50EC">
      <w:pPr>
        <w:ind w:left="4245" w:hanging="4245"/>
        <w:rPr>
          <w:rFonts w:ascii="Tahoma" w:hAnsi="Tahoma" w:cs="Tahoma"/>
          <w:color w:val="000000" w:themeColor="text1"/>
          <w:sz w:val="24"/>
          <w:szCs w:val="24"/>
        </w:rPr>
      </w:pPr>
      <w:r>
        <w:rPr>
          <w:rFonts w:ascii="Tahoma" w:hAnsi="Tahoma" w:cs="Tahoma"/>
          <w:color w:val="000000" w:themeColor="text1"/>
          <w:sz w:val="24"/>
          <w:szCs w:val="24"/>
        </w:rPr>
        <w:t xml:space="preserve">Vrijdag </w:t>
      </w:r>
      <w:r w:rsidR="00ED3104">
        <w:rPr>
          <w:rFonts w:ascii="Tahoma" w:hAnsi="Tahoma" w:cs="Tahoma"/>
          <w:color w:val="000000" w:themeColor="text1"/>
          <w:sz w:val="24"/>
          <w:szCs w:val="24"/>
        </w:rPr>
        <w:t>1</w:t>
      </w:r>
      <w:r w:rsidR="00577CC0">
        <w:rPr>
          <w:rFonts w:ascii="Tahoma" w:hAnsi="Tahoma" w:cs="Tahoma"/>
          <w:color w:val="000000" w:themeColor="text1"/>
          <w:sz w:val="24"/>
          <w:szCs w:val="24"/>
        </w:rPr>
        <w:t>1</w:t>
      </w:r>
      <w:r w:rsidR="006F50EC" w:rsidRPr="008B3ABB">
        <w:rPr>
          <w:rFonts w:ascii="Tahoma" w:hAnsi="Tahoma" w:cs="Tahoma"/>
          <w:color w:val="000000" w:themeColor="text1"/>
          <w:sz w:val="24"/>
          <w:szCs w:val="24"/>
        </w:rPr>
        <w:t xml:space="preserve"> april:</w:t>
      </w:r>
      <w:r w:rsidR="006F50EC" w:rsidRPr="008B3ABB">
        <w:rPr>
          <w:rFonts w:ascii="Tahoma" w:hAnsi="Tahoma" w:cs="Tahoma"/>
          <w:color w:val="000000" w:themeColor="text1"/>
          <w:sz w:val="24"/>
          <w:szCs w:val="24"/>
        </w:rPr>
        <w:tab/>
      </w:r>
      <w:r w:rsidR="00577CC0">
        <w:rPr>
          <w:rFonts w:ascii="Tahoma" w:hAnsi="Tahoma" w:cs="Tahoma"/>
          <w:color w:val="000000" w:themeColor="text1"/>
          <w:sz w:val="24"/>
          <w:szCs w:val="24"/>
        </w:rPr>
        <w:t>Creatieve workshop</w:t>
      </w:r>
    </w:p>
    <w:p w14:paraId="6805E3AD" w14:textId="3ADF49DC" w:rsidR="00577CC0" w:rsidRPr="008B3ABB" w:rsidRDefault="00577CC0" w:rsidP="006F50EC">
      <w:pPr>
        <w:ind w:left="4245" w:hanging="4245"/>
        <w:rPr>
          <w:rFonts w:ascii="Tahoma" w:hAnsi="Tahoma" w:cs="Tahoma"/>
          <w:color w:val="000000" w:themeColor="text1"/>
          <w:sz w:val="24"/>
          <w:szCs w:val="24"/>
        </w:rPr>
      </w:pPr>
      <w:r>
        <w:rPr>
          <w:rFonts w:ascii="Tahoma" w:hAnsi="Tahoma" w:cs="Tahoma"/>
          <w:color w:val="000000" w:themeColor="text1"/>
          <w:sz w:val="24"/>
          <w:szCs w:val="24"/>
        </w:rPr>
        <w:t>Vrijdag 16 mei</w:t>
      </w:r>
      <w:r>
        <w:rPr>
          <w:rFonts w:ascii="Tahoma" w:hAnsi="Tahoma" w:cs="Tahoma"/>
          <w:color w:val="000000" w:themeColor="text1"/>
          <w:sz w:val="24"/>
          <w:szCs w:val="24"/>
        </w:rPr>
        <w:tab/>
        <w:t>D</w:t>
      </w:r>
      <w:r w:rsidR="00E2763A">
        <w:rPr>
          <w:rFonts w:ascii="Tahoma" w:hAnsi="Tahoma" w:cs="Tahoma"/>
          <w:color w:val="000000" w:themeColor="text1"/>
          <w:sz w:val="24"/>
          <w:szCs w:val="24"/>
        </w:rPr>
        <w:t>OMUnder</w:t>
      </w:r>
    </w:p>
    <w:p w14:paraId="7E36E801" w14:textId="57962AB6" w:rsidR="006F50EC" w:rsidRPr="008B3ABB" w:rsidRDefault="006F50EC" w:rsidP="006F50EC">
      <w:pPr>
        <w:ind w:left="4245" w:hanging="4245"/>
        <w:rPr>
          <w:rFonts w:ascii="Tahoma" w:hAnsi="Tahoma" w:cs="Tahoma"/>
          <w:sz w:val="24"/>
          <w:szCs w:val="24"/>
        </w:rPr>
      </w:pPr>
      <w:r w:rsidRPr="008B3ABB">
        <w:rPr>
          <w:rFonts w:ascii="Tahoma" w:hAnsi="Tahoma" w:cs="Tahoma"/>
          <w:sz w:val="24"/>
          <w:szCs w:val="24"/>
        </w:rPr>
        <w:t xml:space="preserve">Donderdag </w:t>
      </w:r>
      <w:r w:rsidR="00577CC0">
        <w:rPr>
          <w:rFonts w:ascii="Tahoma" w:hAnsi="Tahoma" w:cs="Tahoma"/>
          <w:sz w:val="24"/>
          <w:szCs w:val="24"/>
        </w:rPr>
        <w:t>19</w:t>
      </w:r>
      <w:r w:rsidR="003973B3">
        <w:rPr>
          <w:rFonts w:ascii="Tahoma" w:hAnsi="Tahoma" w:cs="Tahoma"/>
          <w:sz w:val="24"/>
          <w:szCs w:val="24"/>
        </w:rPr>
        <w:t xml:space="preserve"> ju</w:t>
      </w:r>
      <w:r w:rsidR="00C82E07">
        <w:rPr>
          <w:rFonts w:ascii="Tahoma" w:hAnsi="Tahoma" w:cs="Tahoma"/>
          <w:sz w:val="24"/>
          <w:szCs w:val="24"/>
        </w:rPr>
        <w:t>ni</w:t>
      </w:r>
      <w:r w:rsidRPr="008B3ABB">
        <w:rPr>
          <w:rFonts w:ascii="Tahoma" w:hAnsi="Tahoma" w:cs="Tahoma"/>
          <w:sz w:val="24"/>
          <w:szCs w:val="24"/>
        </w:rPr>
        <w:t>:</w:t>
      </w:r>
      <w:r w:rsidRPr="008B3ABB">
        <w:rPr>
          <w:rFonts w:ascii="Tahoma" w:hAnsi="Tahoma" w:cs="Tahoma"/>
          <w:sz w:val="24"/>
          <w:szCs w:val="24"/>
        </w:rPr>
        <w:tab/>
      </w:r>
      <w:r w:rsidRPr="008B3ABB">
        <w:rPr>
          <w:rFonts w:ascii="Tahoma" w:hAnsi="Tahoma" w:cs="Tahoma"/>
          <w:sz w:val="24"/>
          <w:szCs w:val="24"/>
        </w:rPr>
        <w:tab/>
      </w:r>
      <w:r w:rsidR="00ED3104">
        <w:rPr>
          <w:rFonts w:ascii="Tahoma" w:hAnsi="Tahoma" w:cs="Tahoma"/>
          <w:sz w:val="24"/>
          <w:szCs w:val="24"/>
        </w:rPr>
        <w:t>Zomerborrel</w:t>
      </w:r>
      <w:r w:rsidR="00902450">
        <w:rPr>
          <w:rFonts w:ascii="Tahoma" w:hAnsi="Tahoma" w:cs="Tahoma"/>
          <w:sz w:val="24"/>
          <w:szCs w:val="24"/>
        </w:rPr>
        <w:t>/</w:t>
      </w:r>
      <w:r w:rsidR="00902450" w:rsidRPr="00902450">
        <w:rPr>
          <w:rFonts w:ascii="Tahoma" w:hAnsi="Tahoma" w:cs="Tahoma"/>
          <w:sz w:val="24"/>
          <w:szCs w:val="24"/>
        </w:rPr>
        <w:t xml:space="preserve"> </w:t>
      </w:r>
      <w:r w:rsidR="00902450" w:rsidRPr="008B3ABB">
        <w:rPr>
          <w:rFonts w:ascii="Tahoma" w:hAnsi="Tahoma" w:cs="Tahoma"/>
          <w:sz w:val="24"/>
          <w:szCs w:val="24"/>
        </w:rPr>
        <w:t>Haringparty</w:t>
      </w:r>
      <w:r w:rsidRPr="008B3ABB">
        <w:rPr>
          <w:rFonts w:ascii="Tahoma" w:hAnsi="Tahoma" w:cs="Tahoma"/>
          <w:sz w:val="24"/>
          <w:szCs w:val="24"/>
        </w:rPr>
        <w:t xml:space="preserve"> De Steiger</w:t>
      </w:r>
      <w:r w:rsidR="002859B4">
        <w:rPr>
          <w:rFonts w:ascii="Tahoma" w:hAnsi="Tahoma" w:cs="Tahoma"/>
          <w:sz w:val="24"/>
          <w:szCs w:val="24"/>
        </w:rPr>
        <w:t xml:space="preserve"> </w:t>
      </w:r>
    </w:p>
    <w:p w14:paraId="1B6F5BD6" w14:textId="6B6BA2C6" w:rsidR="006F50EC" w:rsidRPr="008B3ABB" w:rsidRDefault="00FA0A8A" w:rsidP="006F50EC">
      <w:pPr>
        <w:ind w:left="4245" w:hanging="4245"/>
        <w:rPr>
          <w:rFonts w:ascii="Tahoma" w:hAnsi="Tahoma" w:cs="Tahoma"/>
          <w:sz w:val="24"/>
          <w:szCs w:val="24"/>
        </w:rPr>
      </w:pPr>
      <w:r>
        <w:rPr>
          <w:rFonts w:ascii="Tahoma" w:hAnsi="Tahoma" w:cs="Tahoma"/>
          <w:color w:val="000000" w:themeColor="text1"/>
          <w:sz w:val="24"/>
          <w:szCs w:val="24"/>
        </w:rPr>
        <w:t xml:space="preserve">Vrijdag </w:t>
      </w:r>
      <w:r w:rsidR="00C82E07">
        <w:rPr>
          <w:rFonts w:ascii="Tahoma" w:hAnsi="Tahoma" w:cs="Tahoma"/>
          <w:color w:val="000000" w:themeColor="text1"/>
          <w:sz w:val="24"/>
          <w:szCs w:val="24"/>
        </w:rPr>
        <w:t>2</w:t>
      </w:r>
      <w:r w:rsidR="00577CC0">
        <w:rPr>
          <w:rFonts w:ascii="Tahoma" w:hAnsi="Tahoma" w:cs="Tahoma"/>
          <w:color w:val="000000" w:themeColor="text1"/>
          <w:sz w:val="24"/>
          <w:szCs w:val="24"/>
        </w:rPr>
        <w:t>7</w:t>
      </w:r>
      <w:r w:rsidR="00ED3104">
        <w:rPr>
          <w:rFonts w:ascii="Tahoma" w:hAnsi="Tahoma" w:cs="Tahoma"/>
          <w:color w:val="000000" w:themeColor="text1"/>
          <w:sz w:val="24"/>
          <w:szCs w:val="24"/>
        </w:rPr>
        <w:t xml:space="preserve"> juni</w:t>
      </w:r>
      <w:r w:rsidR="006F50EC" w:rsidRPr="008B3ABB">
        <w:rPr>
          <w:rFonts w:ascii="Tahoma" w:hAnsi="Tahoma" w:cs="Tahoma"/>
          <w:color w:val="000000" w:themeColor="text1"/>
          <w:sz w:val="24"/>
          <w:szCs w:val="24"/>
        </w:rPr>
        <w:t>:</w:t>
      </w:r>
      <w:r w:rsidR="006F50EC" w:rsidRPr="008B3ABB">
        <w:rPr>
          <w:rFonts w:ascii="Tahoma" w:hAnsi="Tahoma" w:cs="Tahoma"/>
          <w:sz w:val="24"/>
          <w:szCs w:val="24"/>
        </w:rPr>
        <w:tab/>
      </w:r>
      <w:r w:rsidR="00577CC0">
        <w:rPr>
          <w:rFonts w:ascii="Tahoma" w:hAnsi="Tahoma" w:cs="Tahoma"/>
          <w:sz w:val="24"/>
          <w:szCs w:val="24"/>
        </w:rPr>
        <w:t>Stadswandeling</w:t>
      </w:r>
    </w:p>
    <w:p w14:paraId="1A22E2C2" w14:textId="6F9B754D" w:rsidR="006F50EC" w:rsidRPr="002A723B" w:rsidRDefault="00FA0A8A" w:rsidP="006F50EC">
      <w:pPr>
        <w:ind w:left="4245" w:hanging="4245"/>
        <w:rPr>
          <w:rFonts w:ascii="Tahoma" w:hAnsi="Tahoma" w:cs="Tahoma"/>
          <w:sz w:val="24"/>
          <w:szCs w:val="24"/>
        </w:rPr>
      </w:pPr>
      <w:r w:rsidRPr="002A723B">
        <w:rPr>
          <w:rFonts w:ascii="Tahoma" w:hAnsi="Tahoma" w:cs="Tahoma"/>
          <w:sz w:val="24"/>
          <w:szCs w:val="24"/>
        </w:rPr>
        <w:t>Vrijdag</w:t>
      </w:r>
      <w:r w:rsidR="00ED3104">
        <w:rPr>
          <w:rFonts w:ascii="Tahoma" w:hAnsi="Tahoma" w:cs="Tahoma"/>
          <w:sz w:val="24"/>
          <w:szCs w:val="24"/>
        </w:rPr>
        <w:t xml:space="preserve"> </w:t>
      </w:r>
      <w:r w:rsidR="00577CC0">
        <w:rPr>
          <w:rFonts w:ascii="Tahoma" w:hAnsi="Tahoma" w:cs="Tahoma"/>
          <w:sz w:val="24"/>
          <w:szCs w:val="24"/>
        </w:rPr>
        <w:t>5</w:t>
      </w:r>
      <w:r w:rsidR="006F50EC" w:rsidRPr="002A723B">
        <w:rPr>
          <w:rFonts w:ascii="Tahoma" w:hAnsi="Tahoma" w:cs="Tahoma"/>
          <w:sz w:val="24"/>
          <w:szCs w:val="24"/>
        </w:rPr>
        <w:t xml:space="preserve"> september:</w:t>
      </w:r>
      <w:r w:rsidR="006F50EC" w:rsidRPr="002A723B">
        <w:rPr>
          <w:rFonts w:ascii="Tahoma" w:hAnsi="Tahoma" w:cs="Tahoma"/>
          <w:sz w:val="24"/>
          <w:szCs w:val="24"/>
        </w:rPr>
        <w:tab/>
      </w:r>
      <w:r w:rsidR="00577CC0">
        <w:rPr>
          <w:rFonts w:ascii="Tahoma" w:hAnsi="Tahoma" w:cs="Tahoma"/>
          <w:sz w:val="24"/>
          <w:szCs w:val="24"/>
        </w:rPr>
        <w:t xml:space="preserve">Hal 22 </w:t>
      </w:r>
      <w:r w:rsidR="00902450">
        <w:rPr>
          <w:rFonts w:ascii="Tahoma" w:hAnsi="Tahoma" w:cs="Tahoma"/>
          <w:sz w:val="24"/>
          <w:szCs w:val="24"/>
        </w:rPr>
        <w:t>Utrecht</w:t>
      </w:r>
      <w:r w:rsidR="0053787F">
        <w:rPr>
          <w:rFonts w:ascii="Tahoma" w:hAnsi="Tahoma" w:cs="Tahoma"/>
          <w:sz w:val="24"/>
          <w:szCs w:val="24"/>
        </w:rPr>
        <w:t xml:space="preserve"> (diverse activiteiten)</w:t>
      </w:r>
    </w:p>
    <w:p w14:paraId="10FEC3A2" w14:textId="748971A3" w:rsidR="005E7734" w:rsidRDefault="006F50EC" w:rsidP="006F50EC">
      <w:pPr>
        <w:ind w:left="4245" w:hanging="4245"/>
        <w:rPr>
          <w:rFonts w:ascii="Tahoma" w:hAnsi="Tahoma" w:cs="Tahoma"/>
          <w:sz w:val="24"/>
          <w:szCs w:val="24"/>
        </w:rPr>
      </w:pPr>
      <w:r w:rsidRPr="008B3ABB">
        <w:rPr>
          <w:rFonts w:ascii="Tahoma" w:hAnsi="Tahoma" w:cs="Tahoma"/>
          <w:sz w:val="24"/>
          <w:szCs w:val="24"/>
        </w:rPr>
        <w:t xml:space="preserve">Woensdag </w:t>
      </w:r>
      <w:r w:rsidR="00577CC0">
        <w:rPr>
          <w:rFonts w:ascii="Tahoma" w:hAnsi="Tahoma" w:cs="Tahoma"/>
          <w:sz w:val="24"/>
          <w:szCs w:val="24"/>
        </w:rPr>
        <w:t>8</w:t>
      </w:r>
      <w:r w:rsidRPr="008B3ABB">
        <w:rPr>
          <w:rFonts w:ascii="Tahoma" w:hAnsi="Tahoma" w:cs="Tahoma"/>
          <w:sz w:val="24"/>
          <w:szCs w:val="24"/>
        </w:rPr>
        <w:t xml:space="preserve"> oktober: </w:t>
      </w:r>
      <w:r w:rsidRPr="008B3ABB">
        <w:rPr>
          <w:rFonts w:ascii="Tahoma" w:hAnsi="Tahoma" w:cs="Tahoma"/>
          <w:sz w:val="24"/>
          <w:szCs w:val="24"/>
        </w:rPr>
        <w:tab/>
      </w:r>
      <w:r w:rsidRPr="008B3ABB">
        <w:rPr>
          <w:rFonts w:ascii="Tahoma" w:hAnsi="Tahoma" w:cs="Tahoma"/>
          <w:sz w:val="24"/>
          <w:szCs w:val="24"/>
        </w:rPr>
        <w:tab/>
        <w:t xml:space="preserve">Bowlen met grillmenu Nieuwegein </w:t>
      </w:r>
    </w:p>
    <w:p w14:paraId="63094E00" w14:textId="3ED69B7E" w:rsidR="006F50EC" w:rsidRPr="002859B4" w:rsidRDefault="006F50EC" w:rsidP="006F50EC">
      <w:pPr>
        <w:ind w:left="2124" w:hanging="2124"/>
        <w:rPr>
          <w:rFonts w:ascii="Tahoma" w:hAnsi="Tahoma" w:cs="Tahoma"/>
          <w:sz w:val="24"/>
          <w:szCs w:val="24"/>
        </w:rPr>
      </w:pPr>
      <w:r w:rsidRPr="008B3ABB">
        <w:rPr>
          <w:rFonts w:ascii="Tahoma" w:hAnsi="Tahoma" w:cs="Tahoma"/>
          <w:sz w:val="24"/>
          <w:szCs w:val="24"/>
        </w:rPr>
        <w:t xml:space="preserve">Woensdag </w:t>
      </w:r>
      <w:r w:rsidR="00577CC0">
        <w:rPr>
          <w:rFonts w:ascii="Tahoma" w:hAnsi="Tahoma" w:cs="Tahoma"/>
          <w:sz w:val="24"/>
          <w:szCs w:val="24"/>
        </w:rPr>
        <w:t>19</w:t>
      </w:r>
      <w:r w:rsidRPr="008B3ABB">
        <w:rPr>
          <w:rFonts w:ascii="Tahoma" w:hAnsi="Tahoma" w:cs="Tahoma"/>
          <w:sz w:val="24"/>
          <w:szCs w:val="24"/>
        </w:rPr>
        <w:t xml:space="preserve"> november: </w:t>
      </w:r>
      <w:r w:rsidRPr="008B3ABB">
        <w:rPr>
          <w:rFonts w:ascii="Tahoma" w:hAnsi="Tahoma" w:cs="Tahoma"/>
          <w:sz w:val="24"/>
          <w:szCs w:val="24"/>
        </w:rPr>
        <w:tab/>
      </w:r>
      <w:r w:rsidRPr="008B3ABB">
        <w:rPr>
          <w:rFonts w:ascii="Tahoma" w:hAnsi="Tahoma" w:cs="Tahoma"/>
          <w:sz w:val="24"/>
          <w:szCs w:val="24"/>
        </w:rPr>
        <w:tab/>
        <w:t>Sinterklaasfeest</w:t>
      </w:r>
      <w:r w:rsidRPr="008B3ABB">
        <w:rPr>
          <w:rFonts w:ascii="Tahoma" w:hAnsi="Tahoma" w:cs="Tahoma"/>
          <w:b/>
          <w:sz w:val="24"/>
          <w:szCs w:val="24"/>
        </w:rPr>
        <w:t xml:space="preserve"> </w:t>
      </w:r>
    </w:p>
    <w:p w14:paraId="770240B2" w14:textId="5885E08D" w:rsidR="006F50EC" w:rsidRPr="008B3ABB" w:rsidRDefault="00FA0A8A" w:rsidP="006F50EC">
      <w:pPr>
        <w:ind w:left="4245" w:hanging="4245"/>
        <w:rPr>
          <w:rFonts w:ascii="Tahoma" w:hAnsi="Tahoma" w:cs="Tahoma"/>
          <w:color w:val="000000" w:themeColor="text1"/>
          <w:sz w:val="24"/>
          <w:szCs w:val="24"/>
        </w:rPr>
      </w:pPr>
      <w:r>
        <w:rPr>
          <w:rFonts w:ascii="Tahoma" w:hAnsi="Tahoma" w:cs="Tahoma"/>
          <w:color w:val="000000" w:themeColor="text1"/>
          <w:sz w:val="24"/>
          <w:szCs w:val="24"/>
        </w:rPr>
        <w:t xml:space="preserve">Vrijdag </w:t>
      </w:r>
      <w:r w:rsidR="00577CC0">
        <w:rPr>
          <w:rFonts w:ascii="Tahoma" w:hAnsi="Tahoma" w:cs="Tahoma"/>
          <w:color w:val="000000" w:themeColor="text1"/>
          <w:sz w:val="24"/>
          <w:szCs w:val="24"/>
        </w:rPr>
        <w:t>12</w:t>
      </w:r>
      <w:r w:rsidR="006F50EC" w:rsidRPr="008B3ABB">
        <w:rPr>
          <w:rFonts w:ascii="Tahoma" w:hAnsi="Tahoma" w:cs="Tahoma"/>
          <w:color w:val="000000" w:themeColor="text1"/>
          <w:sz w:val="24"/>
          <w:szCs w:val="24"/>
        </w:rPr>
        <w:t xml:space="preserve"> december: </w:t>
      </w:r>
      <w:r w:rsidR="006F50EC" w:rsidRPr="008B3ABB">
        <w:rPr>
          <w:rFonts w:ascii="Tahoma" w:hAnsi="Tahoma" w:cs="Tahoma"/>
          <w:color w:val="000000" w:themeColor="text1"/>
          <w:sz w:val="24"/>
          <w:szCs w:val="24"/>
        </w:rPr>
        <w:tab/>
      </w:r>
      <w:r w:rsidR="006F50EC" w:rsidRPr="008B3ABB">
        <w:rPr>
          <w:rFonts w:ascii="Tahoma" w:hAnsi="Tahoma" w:cs="Tahoma"/>
          <w:color w:val="000000" w:themeColor="text1"/>
          <w:sz w:val="24"/>
          <w:szCs w:val="24"/>
        </w:rPr>
        <w:tab/>
        <w:t xml:space="preserve">Kerstdagtocht </w:t>
      </w:r>
      <w:r w:rsidR="0053787F">
        <w:rPr>
          <w:rFonts w:ascii="Tahoma" w:hAnsi="Tahoma" w:cs="Tahoma"/>
          <w:color w:val="000000" w:themeColor="text1"/>
          <w:sz w:val="24"/>
          <w:szCs w:val="24"/>
        </w:rPr>
        <w:t>Brussel</w:t>
      </w:r>
    </w:p>
    <w:p w14:paraId="2C78DFAE" w14:textId="77777777" w:rsidR="006F50EC" w:rsidRPr="008B3ABB" w:rsidRDefault="006F50EC" w:rsidP="006F50EC">
      <w:pPr>
        <w:ind w:left="4245" w:hanging="4245"/>
        <w:rPr>
          <w:rFonts w:ascii="Tahoma" w:hAnsi="Tahoma" w:cs="Tahoma"/>
          <w:color w:val="000000" w:themeColor="text1"/>
          <w:sz w:val="24"/>
          <w:szCs w:val="24"/>
        </w:rPr>
      </w:pPr>
    </w:p>
    <w:p w14:paraId="3429E928" w14:textId="77777777" w:rsidR="006F50EC" w:rsidRPr="008B3ABB" w:rsidRDefault="006F50EC" w:rsidP="006F50EC">
      <w:pPr>
        <w:ind w:left="2124" w:hanging="2124"/>
        <w:rPr>
          <w:rFonts w:ascii="Tahoma" w:hAnsi="Tahoma" w:cs="Tahoma"/>
          <w:sz w:val="24"/>
          <w:szCs w:val="24"/>
        </w:rPr>
      </w:pPr>
    </w:p>
    <w:p w14:paraId="46E2804B" w14:textId="195BA3B1" w:rsidR="006F50EC" w:rsidRPr="008B3ABB" w:rsidRDefault="006F50EC" w:rsidP="006F50EC">
      <w:pPr>
        <w:rPr>
          <w:rFonts w:ascii="Tahoma" w:hAnsi="Tahoma" w:cs="Tahoma"/>
          <w:b/>
          <w:sz w:val="24"/>
        </w:rPr>
      </w:pPr>
      <w:r w:rsidRPr="008B3ABB">
        <w:rPr>
          <w:rFonts w:ascii="Tahoma" w:hAnsi="Tahoma" w:cs="Tahoma"/>
          <w:b/>
          <w:sz w:val="24"/>
        </w:rPr>
        <w:t>Nog geen lid van VRA ? Meld je snel aan, de contributie voor 202</w:t>
      </w:r>
      <w:r w:rsidR="00577CC0">
        <w:rPr>
          <w:rFonts w:ascii="Tahoma" w:hAnsi="Tahoma" w:cs="Tahoma"/>
          <w:b/>
          <w:sz w:val="24"/>
        </w:rPr>
        <w:t>5</w:t>
      </w:r>
      <w:r w:rsidRPr="008B3ABB">
        <w:rPr>
          <w:rFonts w:ascii="Tahoma" w:hAnsi="Tahoma" w:cs="Tahoma"/>
          <w:b/>
          <w:sz w:val="24"/>
        </w:rPr>
        <w:t xml:space="preserve"> bedraagt slechts € </w:t>
      </w:r>
      <w:r w:rsidR="00800571" w:rsidRPr="008B3ABB">
        <w:rPr>
          <w:rFonts w:ascii="Tahoma" w:hAnsi="Tahoma" w:cs="Tahoma"/>
          <w:b/>
          <w:sz w:val="24"/>
        </w:rPr>
        <w:t>1</w:t>
      </w:r>
      <w:r w:rsidR="000B289E">
        <w:rPr>
          <w:rFonts w:ascii="Tahoma" w:hAnsi="Tahoma" w:cs="Tahoma"/>
          <w:b/>
          <w:sz w:val="24"/>
        </w:rPr>
        <w:t>7,</w:t>
      </w:r>
      <w:r w:rsidR="00800571" w:rsidRPr="008B3ABB">
        <w:rPr>
          <w:rFonts w:ascii="Tahoma" w:hAnsi="Tahoma" w:cs="Tahoma"/>
          <w:b/>
          <w:sz w:val="24"/>
        </w:rPr>
        <w:t>5</w:t>
      </w:r>
      <w:r w:rsidR="000B289E">
        <w:rPr>
          <w:rFonts w:ascii="Tahoma" w:hAnsi="Tahoma" w:cs="Tahoma"/>
          <w:b/>
          <w:sz w:val="24"/>
        </w:rPr>
        <w:t>0</w:t>
      </w:r>
      <w:r w:rsidR="00800571" w:rsidRPr="008B3ABB">
        <w:rPr>
          <w:rFonts w:ascii="Tahoma" w:hAnsi="Tahoma" w:cs="Tahoma"/>
          <w:b/>
          <w:sz w:val="24"/>
        </w:rPr>
        <w:t xml:space="preserve">. </w:t>
      </w:r>
    </w:p>
    <w:p w14:paraId="7A609223" w14:textId="77777777" w:rsidR="002005F5" w:rsidRPr="008B3ABB" w:rsidRDefault="002005F5" w:rsidP="006F50EC">
      <w:pPr>
        <w:rPr>
          <w:rFonts w:ascii="Tahoma" w:hAnsi="Tahoma" w:cs="Tahoma"/>
          <w:b/>
          <w:sz w:val="24"/>
        </w:rPr>
      </w:pPr>
    </w:p>
    <w:p w14:paraId="65D34133" w14:textId="0214A677" w:rsidR="00A812D1" w:rsidRPr="008B3ABB" w:rsidRDefault="006F50EC" w:rsidP="00A812D1">
      <w:pPr>
        <w:rPr>
          <w:rFonts w:ascii="Tahoma" w:hAnsi="Tahoma" w:cs="Tahoma"/>
        </w:rPr>
      </w:pPr>
      <w:r w:rsidRPr="008B3ABB">
        <w:rPr>
          <w:rFonts w:ascii="Tahoma" w:hAnsi="Tahoma" w:cs="Tahoma"/>
          <w:b/>
          <w:sz w:val="24"/>
        </w:rPr>
        <w:t>Mocht je lid willen worden van de personeelsvereniging VRA, ga dan naar</w:t>
      </w:r>
      <w:r w:rsidR="00E473D8">
        <w:rPr>
          <w:rFonts w:ascii="Tahoma" w:hAnsi="Tahoma" w:cs="Tahoma"/>
          <w:b/>
          <w:sz w:val="24"/>
        </w:rPr>
        <w:t xml:space="preserve"> vraonline.nl</w:t>
      </w:r>
      <w:r w:rsidRPr="008B3ABB">
        <w:rPr>
          <w:rFonts w:ascii="Tahoma" w:hAnsi="Tahoma" w:cs="Tahoma"/>
          <w:b/>
          <w:sz w:val="24"/>
        </w:rPr>
        <w:t xml:space="preserve"> en klik op Contact en daarna op Lid worden.</w:t>
      </w:r>
      <w:r w:rsidR="00A812D1" w:rsidRPr="008B3ABB">
        <w:rPr>
          <w:rFonts w:ascii="Tahoma" w:hAnsi="Tahoma" w:cs="Tahoma"/>
        </w:rPr>
        <w:t xml:space="preserve"> </w:t>
      </w:r>
    </w:p>
    <w:p w14:paraId="74791E5C" w14:textId="77777777" w:rsidR="00A812D1" w:rsidRPr="008B3ABB" w:rsidRDefault="00A812D1" w:rsidP="00A812D1">
      <w:pPr>
        <w:rPr>
          <w:rFonts w:ascii="Tahoma" w:hAnsi="Tahoma" w:cs="Tahoma"/>
        </w:rPr>
      </w:pPr>
    </w:p>
    <w:p w14:paraId="49C49FA4" w14:textId="77777777" w:rsidR="00A812D1" w:rsidRPr="008B3ABB" w:rsidRDefault="00A812D1" w:rsidP="00A812D1">
      <w:pPr>
        <w:rPr>
          <w:rFonts w:ascii="Tahoma" w:hAnsi="Tahoma" w:cs="Tahoma"/>
          <w:b/>
          <w:sz w:val="24"/>
        </w:rPr>
      </w:pPr>
      <w:r w:rsidRPr="008B3ABB">
        <w:rPr>
          <w:rFonts w:ascii="Tahoma" w:hAnsi="Tahoma" w:cs="Tahoma"/>
          <w:b/>
          <w:sz w:val="24"/>
        </w:rPr>
        <w:t xml:space="preserve">Jaarlijks wordt opnieuw vastgesteld welke activiteiten we zullen organiseren in het komende jaar. Heb je zelf nieuwe ideeën, dan kun je die natuurlijk kenbaar maken via het bestuur of de website. </w:t>
      </w:r>
    </w:p>
    <w:p w14:paraId="172D3CEF" w14:textId="77777777" w:rsidR="00A812D1" w:rsidRPr="008B3ABB" w:rsidRDefault="00A812D1" w:rsidP="00A812D1">
      <w:pPr>
        <w:rPr>
          <w:rFonts w:ascii="Tahoma" w:hAnsi="Tahoma" w:cs="Tahoma"/>
          <w:b/>
          <w:sz w:val="24"/>
        </w:rPr>
      </w:pPr>
      <w:r w:rsidRPr="008B3ABB">
        <w:rPr>
          <w:rFonts w:ascii="Tahoma" w:hAnsi="Tahoma" w:cs="Tahoma"/>
          <w:b/>
          <w:sz w:val="24"/>
        </w:rPr>
        <w:t>Via mail en eigen website (www.vraonline.nl) wordt iedereen tijdig op de hoogte gesteld van de exacte data en locaties, wanneer en op welke wijze er ingeschreven kan worden en of er een eigen bijdrage verschuldigd is.</w:t>
      </w:r>
    </w:p>
    <w:p w14:paraId="3D8754F2" w14:textId="6646B3B2" w:rsidR="002A6308" w:rsidRDefault="002A6308">
      <w:pPr>
        <w:widowControl/>
        <w:spacing w:before="200" w:line="300" w:lineRule="atLeast"/>
        <w:ind w:hanging="1162"/>
        <w:rPr>
          <w:rFonts w:ascii="Tahoma" w:hAnsi="Tahoma" w:cs="Tahoma"/>
          <w:b/>
          <w:sz w:val="24"/>
        </w:rPr>
      </w:pPr>
      <w:r>
        <w:rPr>
          <w:rFonts w:ascii="Tahoma" w:hAnsi="Tahoma" w:cs="Tahoma"/>
          <w:b/>
          <w:sz w:val="24"/>
        </w:rPr>
        <w:br w:type="page"/>
      </w:r>
    </w:p>
    <w:p w14:paraId="0BD2A3A1" w14:textId="77777777" w:rsidR="00A812D1" w:rsidRPr="008B3ABB" w:rsidRDefault="00A812D1" w:rsidP="00A812D1">
      <w:pPr>
        <w:rPr>
          <w:rFonts w:ascii="Tahoma" w:hAnsi="Tahoma" w:cs="Tahoma"/>
          <w:b/>
          <w:sz w:val="24"/>
        </w:rPr>
      </w:pPr>
      <w:r w:rsidRPr="008B3ABB">
        <w:rPr>
          <w:rFonts w:ascii="Tahoma" w:hAnsi="Tahoma" w:cs="Tahoma"/>
          <w:b/>
          <w:sz w:val="24"/>
        </w:rPr>
        <w:lastRenderedPageBreak/>
        <w:t>Overige voordelen van het lidmaatschap</w:t>
      </w:r>
    </w:p>
    <w:p w14:paraId="50300170" w14:textId="0B490066" w:rsidR="00A812D1" w:rsidRPr="008B3ABB" w:rsidRDefault="00A812D1" w:rsidP="00A812D1">
      <w:pPr>
        <w:rPr>
          <w:rFonts w:ascii="Tahoma" w:hAnsi="Tahoma" w:cs="Tahoma"/>
          <w:b/>
          <w:sz w:val="24"/>
        </w:rPr>
      </w:pPr>
      <w:r w:rsidRPr="008B3ABB">
        <w:rPr>
          <w:rFonts w:ascii="Tahoma" w:hAnsi="Tahoma" w:cs="Tahoma"/>
          <w:b/>
          <w:sz w:val="24"/>
        </w:rPr>
        <w:t xml:space="preserve">Leden van de VRA kunnen gebruik maken van de klantenkaart van de Makro, Sligro en Bouwmaat. Daarnaast zijn er customercards verkrijgbaar van G-Star om met hoge kortingen te kunnen kopen in hun outlet winkels in Amsterdam, Spijkenisse en Andelst, maar ook online. Tevens kun je terecht bij de Factory Outlet van Just Brands in Amsterdam en ook online. Wij zijn nog bezig het aantal klantenkaarten uit te breiden. </w:t>
      </w:r>
    </w:p>
    <w:p w14:paraId="5D805984" w14:textId="77777777" w:rsidR="003973B3" w:rsidRDefault="003973B3" w:rsidP="00A812D1">
      <w:pPr>
        <w:rPr>
          <w:rFonts w:ascii="Tahoma" w:hAnsi="Tahoma" w:cs="Tahoma"/>
          <w:b/>
          <w:sz w:val="24"/>
        </w:rPr>
      </w:pPr>
    </w:p>
    <w:p w14:paraId="5CB40C7D" w14:textId="0AA0FFC2" w:rsidR="00A812D1" w:rsidRPr="008B3ABB" w:rsidRDefault="00A812D1" w:rsidP="00A812D1">
      <w:pPr>
        <w:rPr>
          <w:rFonts w:ascii="Tahoma" w:hAnsi="Tahoma" w:cs="Tahoma"/>
          <w:b/>
          <w:sz w:val="24"/>
        </w:rPr>
      </w:pPr>
      <w:r w:rsidRPr="008B3ABB">
        <w:rPr>
          <w:rFonts w:ascii="Tahoma" w:hAnsi="Tahoma" w:cs="Tahoma"/>
          <w:b/>
          <w:sz w:val="24"/>
        </w:rPr>
        <w:t>Ook is er de mogelijkheid om zelf aan je auto of motor te sleutelen bij de Auto Hobby Club in Nieuwegein.</w:t>
      </w:r>
    </w:p>
    <w:p w14:paraId="024FF958" w14:textId="251A1541" w:rsidR="00A812D1" w:rsidRDefault="00A812D1" w:rsidP="00A812D1">
      <w:pPr>
        <w:rPr>
          <w:rFonts w:ascii="Tahoma" w:hAnsi="Tahoma" w:cs="Tahoma"/>
          <w:b/>
          <w:sz w:val="24"/>
        </w:rPr>
      </w:pPr>
    </w:p>
    <w:p w14:paraId="74AE2977" w14:textId="397C589E" w:rsidR="00CA722E" w:rsidRDefault="00CA722E" w:rsidP="00A812D1">
      <w:pPr>
        <w:rPr>
          <w:rFonts w:ascii="Tahoma" w:hAnsi="Tahoma" w:cs="Tahoma"/>
          <w:b/>
          <w:sz w:val="24"/>
        </w:rPr>
      </w:pPr>
      <w:r>
        <w:rPr>
          <w:rFonts w:ascii="Tahoma" w:hAnsi="Tahoma" w:cs="Tahoma"/>
          <w:b/>
          <w:sz w:val="24"/>
        </w:rPr>
        <w:t xml:space="preserve">Tenslotte is de nog onze eigen </w:t>
      </w:r>
      <w:r w:rsidR="0005038F">
        <w:rPr>
          <w:rFonts w:ascii="Tahoma" w:hAnsi="Tahoma" w:cs="Tahoma"/>
          <w:b/>
          <w:sz w:val="24"/>
        </w:rPr>
        <w:t>V</w:t>
      </w:r>
      <w:r>
        <w:rPr>
          <w:rFonts w:ascii="Tahoma" w:hAnsi="Tahoma" w:cs="Tahoma"/>
          <w:b/>
          <w:sz w:val="24"/>
        </w:rPr>
        <w:t>oordeelwinkel met kortingen tot 70 % op diverse merkartikelen, uitjes, gadgets en veel meer.</w:t>
      </w:r>
    </w:p>
    <w:p w14:paraId="1BCF3957" w14:textId="77777777" w:rsidR="00CA722E" w:rsidRPr="008B3ABB" w:rsidRDefault="00CA722E" w:rsidP="00A812D1">
      <w:pPr>
        <w:rPr>
          <w:rFonts w:ascii="Tahoma" w:hAnsi="Tahoma" w:cs="Tahoma"/>
          <w:b/>
          <w:sz w:val="24"/>
        </w:rPr>
      </w:pPr>
    </w:p>
    <w:p w14:paraId="511D67F4" w14:textId="6FD4FB6E" w:rsidR="00A812D1" w:rsidRPr="008B3ABB" w:rsidRDefault="00A812D1" w:rsidP="00A812D1">
      <w:pPr>
        <w:rPr>
          <w:rFonts w:ascii="Tahoma" w:hAnsi="Tahoma" w:cs="Tahoma"/>
          <w:b/>
          <w:sz w:val="24"/>
        </w:rPr>
      </w:pPr>
      <w:r w:rsidRPr="008B3ABB">
        <w:rPr>
          <w:rFonts w:ascii="Tahoma" w:hAnsi="Tahoma" w:cs="Tahoma"/>
          <w:b/>
          <w:sz w:val="24"/>
        </w:rPr>
        <w:t xml:space="preserve">Wij zijn constant bezig om deze voordelen voor leden verder uit te breiden met interessante kortingen en aanbiedingen. Regelmatig kunnen wij kaarten voor o.a. </w:t>
      </w:r>
      <w:r w:rsidR="002A6308">
        <w:rPr>
          <w:rFonts w:ascii="Tahoma" w:hAnsi="Tahoma" w:cs="Tahoma"/>
          <w:b/>
          <w:sz w:val="24"/>
        </w:rPr>
        <w:t xml:space="preserve">musicals, </w:t>
      </w:r>
      <w:r w:rsidRPr="008B3ABB">
        <w:rPr>
          <w:rFonts w:ascii="Tahoma" w:hAnsi="Tahoma" w:cs="Tahoma"/>
          <w:b/>
          <w:sz w:val="24"/>
        </w:rPr>
        <w:t>pretparken en dierentuinen aanbieden met kortingen tot 50 %.</w:t>
      </w:r>
    </w:p>
    <w:p w14:paraId="7029E451" w14:textId="77777777" w:rsidR="00A812D1" w:rsidRPr="008B3ABB" w:rsidRDefault="00A812D1" w:rsidP="00A812D1">
      <w:pPr>
        <w:rPr>
          <w:rFonts w:ascii="Tahoma" w:hAnsi="Tahoma" w:cs="Tahoma"/>
          <w:b/>
          <w:sz w:val="24"/>
        </w:rPr>
      </w:pPr>
    </w:p>
    <w:p w14:paraId="1228DEC1" w14:textId="77777777" w:rsidR="00A812D1" w:rsidRPr="008B3ABB" w:rsidRDefault="00A812D1" w:rsidP="00A812D1">
      <w:pPr>
        <w:rPr>
          <w:rFonts w:ascii="Tahoma" w:hAnsi="Tahoma" w:cs="Tahoma"/>
          <w:b/>
          <w:sz w:val="24"/>
        </w:rPr>
      </w:pPr>
      <w:r w:rsidRPr="008B3ABB">
        <w:rPr>
          <w:rFonts w:ascii="Tahoma" w:hAnsi="Tahoma" w:cs="Tahoma"/>
          <w:b/>
          <w:sz w:val="24"/>
        </w:rPr>
        <w:t>Sportieve activiteiten gedurende het hele jaar.</w:t>
      </w:r>
    </w:p>
    <w:p w14:paraId="44F6582C" w14:textId="77777777" w:rsidR="00A812D1" w:rsidRPr="008B3ABB" w:rsidRDefault="00A812D1" w:rsidP="00A812D1">
      <w:pPr>
        <w:rPr>
          <w:rFonts w:ascii="Tahoma" w:hAnsi="Tahoma" w:cs="Tahoma"/>
          <w:b/>
          <w:sz w:val="24"/>
        </w:rPr>
      </w:pPr>
      <w:r w:rsidRPr="008B3ABB">
        <w:rPr>
          <w:rFonts w:ascii="Tahoma" w:hAnsi="Tahoma" w:cs="Tahoma"/>
          <w:b/>
          <w:sz w:val="24"/>
        </w:rPr>
        <w:t xml:space="preserve">April t/m september: buitensport Maarschalkerweerd </w:t>
      </w:r>
    </w:p>
    <w:p w14:paraId="39A16375" w14:textId="77777777" w:rsidR="00A812D1" w:rsidRPr="008B3ABB" w:rsidRDefault="00A812D1" w:rsidP="00A812D1">
      <w:pPr>
        <w:rPr>
          <w:rFonts w:ascii="Tahoma" w:hAnsi="Tahoma" w:cs="Tahoma"/>
          <w:b/>
          <w:sz w:val="24"/>
        </w:rPr>
      </w:pPr>
      <w:r w:rsidRPr="008B3ABB">
        <w:rPr>
          <w:rFonts w:ascii="Tahoma" w:hAnsi="Tahoma" w:cs="Tahoma"/>
          <w:b/>
          <w:sz w:val="24"/>
        </w:rPr>
        <w:t>Elke donderdag van 17.00 uur tot 18.00 uur Finva-sport op Sportpark Maarschalkerweerd te Utrecht. (voetbal en atletiek)</w:t>
      </w:r>
    </w:p>
    <w:p w14:paraId="7F714050" w14:textId="77777777" w:rsidR="00A812D1" w:rsidRPr="008B3ABB" w:rsidRDefault="00A812D1" w:rsidP="00A812D1">
      <w:pPr>
        <w:rPr>
          <w:rFonts w:ascii="Tahoma" w:hAnsi="Tahoma" w:cs="Tahoma"/>
          <w:b/>
          <w:sz w:val="24"/>
        </w:rPr>
      </w:pPr>
      <w:r w:rsidRPr="008B3ABB">
        <w:rPr>
          <w:rFonts w:ascii="Tahoma" w:hAnsi="Tahoma" w:cs="Tahoma"/>
          <w:b/>
          <w:sz w:val="24"/>
        </w:rPr>
        <w:t>Oktober t/m maart: binnensport Marco Polo</w:t>
      </w:r>
    </w:p>
    <w:p w14:paraId="36BD41D6" w14:textId="77777777" w:rsidR="00A812D1" w:rsidRPr="008B3ABB" w:rsidRDefault="00A812D1" w:rsidP="00A812D1">
      <w:pPr>
        <w:rPr>
          <w:rFonts w:ascii="Tahoma" w:hAnsi="Tahoma" w:cs="Tahoma"/>
          <w:b/>
          <w:sz w:val="24"/>
        </w:rPr>
      </w:pPr>
      <w:r w:rsidRPr="008B3ABB">
        <w:rPr>
          <w:rFonts w:ascii="Tahoma" w:hAnsi="Tahoma" w:cs="Tahoma"/>
          <w:b/>
          <w:sz w:val="24"/>
        </w:rPr>
        <w:t>Elke donderdag van 17.30 tot 18.30 uur in een gymzaal aan de Marco Pololaan 487 te Utrecht.</w:t>
      </w:r>
    </w:p>
    <w:p w14:paraId="1593837D" w14:textId="77777777" w:rsidR="00A812D1" w:rsidRPr="008B3ABB" w:rsidRDefault="00A812D1" w:rsidP="00A812D1">
      <w:pPr>
        <w:rPr>
          <w:rFonts w:ascii="Tahoma" w:hAnsi="Tahoma" w:cs="Tahoma"/>
          <w:b/>
          <w:sz w:val="24"/>
        </w:rPr>
      </w:pPr>
    </w:p>
    <w:p w14:paraId="57281698" w14:textId="77777777" w:rsidR="00A812D1" w:rsidRPr="008B3ABB" w:rsidRDefault="00A812D1" w:rsidP="00A812D1">
      <w:pPr>
        <w:rPr>
          <w:rFonts w:ascii="Tahoma" w:hAnsi="Tahoma" w:cs="Tahoma"/>
          <w:b/>
          <w:sz w:val="24"/>
        </w:rPr>
      </w:pPr>
      <w:r w:rsidRPr="008B3ABB">
        <w:rPr>
          <w:rFonts w:ascii="Tahoma" w:hAnsi="Tahoma" w:cs="Tahoma"/>
          <w:b/>
          <w:sz w:val="24"/>
        </w:rPr>
        <w:t xml:space="preserve">Voor meer informatie over de sportactiviteiten kun je je wenden tot </w:t>
      </w:r>
      <w:r w:rsidR="005E7734">
        <w:rPr>
          <w:rFonts w:ascii="Tahoma" w:hAnsi="Tahoma" w:cs="Tahoma"/>
          <w:b/>
          <w:sz w:val="24"/>
        </w:rPr>
        <w:t xml:space="preserve">Erwin Spelde of </w:t>
      </w:r>
      <w:r w:rsidRPr="008B3ABB">
        <w:rPr>
          <w:rFonts w:ascii="Tahoma" w:hAnsi="Tahoma" w:cs="Tahoma"/>
          <w:b/>
          <w:sz w:val="24"/>
        </w:rPr>
        <w:t xml:space="preserve">John van Montfoort. </w:t>
      </w:r>
    </w:p>
    <w:p w14:paraId="37F7AA4C" w14:textId="77777777" w:rsidR="00A812D1" w:rsidRPr="008B3ABB" w:rsidRDefault="00A812D1" w:rsidP="00A812D1">
      <w:pPr>
        <w:rPr>
          <w:rFonts w:ascii="Tahoma" w:hAnsi="Tahoma" w:cs="Tahoma"/>
          <w:b/>
          <w:sz w:val="24"/>
        </w:rPr>
      </w:pPr>
    </w:p>
    <w:p w14:paraId="334D00B9" w14:textId="77777777" w:rsidR="00A812D1" w:rsidRPr="008B3ABB" w:rsidRDefault="00A812D1" w:rsidP="00A812D1">
      <w:pPr>
        <w:rPr>
          <w:rFonts w:ascii="Tahoma" w:hAnsi="Tahoma" w:cs="Tahoma"/>
          <w:b/>
          <w:sz w:val="24"/>
        </w:rPr>
      </w:pPr>
      <w:r w:rsidRPr="008B3ABB">
        <w:rPr>
          <w:rFonts w:ascii="Tahoma" w:hAnsi="Tahoma" w:cs="Tahoma"/>
          <w:b/>
          <w:sz w:val="24"/>
        </w:rPr>
        <w:t xml:space="preserve">Zie verder onze website </w:t>
      </w:r>
      <w:r w:rsidR="005E7734">
        <w:rPr>
          <w:rFonts w:ascii="Tahoma" w:hAnsi="Tahoma" w:cs="Tahoma"/>
          <w:b/>
          <w:sz w:val="24"/>
        </w:rPr>
        <w:t>v</w:t>
      </w:r>
      <w:r w:rsidRPr="008B3ABB">
        <w:rPr>
          <w:rFonts w:ascii="Tahoma" w:hAnsi="Tahoma" w:cs="Tahoma"/>
          <w:b/>
          <w:sz w:val="24"/>
        </w:rPr>
        <w:t>raonline.nl.</w:t>
      </w:r>
    </w:p>
    <w:p w14:paraId="2C218E41" w14:textId="77777777" w:rsidR="00836FD3" w:rsidRPr="008B3ABB" w:rsidRDefault="00836FD3" w:rsidP="006F50EC">
      <w:pPr>
        <w:rPr>
          <w:rFonts w:ascii="Tahoma" w:hAnsi="Tahoma" w:cs="Tahoma"/>
          <w:b/>
          <w:sz w:val="24"/>
        </w:rPr>
      </w:pPr>
    </w:p>
    <w:p w14:paraId="1E5B0D4F" w14:textId="77777777" w:rsidR="00A812D1" w:rsidRPr="00836FD3" w:rsidRDefault="00A812D1" w:rsidP="006F50EC"/>
    <w:sectPr w:rsidR="00A812D1" w:rsidRPr="0083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332167">
    <w:abstractNumId w:val="2"/>
  </w:num>
  <w:num w:numId="2" w16cid:durableId="905645547">
    <w:abstractNumId w:val="1"/>
  </w:num>
  <w:num w:numId="3" w16cid:durableId="381052422">
    <w:abstractNumId w:val="0"/>
  </w:num>
  <w:num w:numId="4" w16cid:durableId="485513600">
    <w:abstractNumId w:val="1"/>
  </w:num>
  <w:num w:numId="5" w16cid:durableId="1894612307">
    <w:abstractNumId w:val="3"/>
  </w:num>
  <w:num w:numId="6" w16cid:durableId="114677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EC"/>
    <w:rsid w:val="00035794"/>
    <w:rsid w:val="0005038F"/>
    <w:rsid w:val="0009483F"/>
    <w:rsid w:val="000B289E"/>
    <w:rsid w:val="000E4513"/>
    <w:rsid w:val="000F0A32"/>
    <w:rsid w:val="00101A9D"/>
    <w:rsid w:val="00123231"/>
    <w:rsid w:val="001363B1"/>
    <w:rsid w:val="00136465"/>
    <w:rsid w:val="0018159F"/>
    <w:rsid w:val="00194E12"/>
    <w:rsid w:val="001E10EF"/>
    <w:rsid w:val="002005F5"/>
    <w:rsid w:val="002819EC"/>
    <w:rsid w:val="002859B4"/>
    <w:rsid w:val="0029768F"/>
    <w:rsid w:val="002A6308"/>
    <w:rsid w:val="002A6674"/>
    <w:rsid w:val="002A723B"/>
    <w:rsid w:val="002D5269"/>
    <w:rsid w:val="002E3F08"/>
    <w:rsid w:val="00310B62"/>
    <w:rsid w:val="003973B3"/>
    <w:rsid w:val="005349C0"/>
    <w:rsid w:val="0053787F"/>
    <w:rsid w:val="00546880"/>
    <w:rsid w:val="00577CC0"/>
    <w:rsid w:val="005C2497"/>
    <w:rsid w:val="005E7734"/>
    <w:rsid w:val="005F44D8"/>
    <w:rsid w:val="006057CA"/>
    <w:rsid w:val="006C252A"/>
    <w:rsid w:val="006D4961"/>
    <w:rsid w:val="006E2E68"/>
    <w:rsid w:val="006E3D2C"/>
    <w:rsid w:val="006F470D"/>
    <w:rsid w:val="006F50EC"/>
    <w:rsid w:val="00753E8C"/>
    <w:rsid w:val="00800571"/>
    <w:rsid w:val="00836FD3"/>
    <w:rsid w:val="00856755"/>
    <w:rsid w:val="008B3ABB"/>
    <w:rsid w:val="008C3841"/>
    <w:rsid w:val="00902450"/>
    <w:rsid w:val="00957D57"/>
    <w:rsid w:val="009C0895"/>
    <w:rsid w:val="00A134E0"/>
    <w:rsid w:val="00A812D1"/>
    <w:rsid w:val="00B17559"/>
    <w:rsid w:val="00B93800"/>
    <w:rsid w:val="00BD0062"/>
    <w:rsid w:val="00C4707D"/>
    <w:rsid w:val="00C81362"/>
    <w:rsid w:val="00C82E07"/>
    <w:rsid w:val="00CA722E"/>
    <w:rsid w:val="00D2031C"/>
    <w:rsid w:val="00D2186A"/>
    <w:rsid w:val="00D76A6B"/>
    <w:rsid w:val="00E2763A"/>
    <w:rsid w:val="00E339E7"/>
    <w:rsid w:val="00E36CED"/>
    <w:rsid w:val="00E45B7C"/>
    <w:rsid w:val="00E473D8"/>
    <w:rsid w:val="00E50DAC"/>
    <w:rsid w:val="00E51C01"/>
    <w:rsid w:val="00E529C1"/>
    <w:rsid w:val="00E671EC"/>
    <w:rsid w:val="00ED3104"/>
    <w:rsid w:val="00F05D45"/>
    <w:rsid w:val="00F106CB"/>
    <w:rsid w:val="00FA0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D571"/>
  <w15:chartTrackingRefBased/>
  <w15:docId w15:val="{E183124F-1202-41CA-B177-31AA120B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200" w:line="300" w:lineRule="atLeast"/>
        <w:ind w:hanging="116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0EC"/>
    <w:pPr>
      <w:widowControl w:val="0"/>
      <w:spacing w:before="0" w:line="240" w:lineRule="atLeast"/>
      <w:ind w:firstLine="0"/>
    </w:pPr>
    <w:rPr>
      <w:rFonts w:ascii="Arial" w:eastAsia="Times New Roman" w:hAnsi="Arial" w:cs="Times New Roman"/>
      <w:spacing w:val="5"/>
      <w:sz w:val="19"/>
      <w:szCs w:val="20"/>
      <w:lang w:eastAsia="nl-NL"/>
    </w:rPr>
  </w:style>
  <w:style w:type="paragraph" w:styleId="Kop1">
    <w:name w:val="heading 1"/>
    <w:basedOn w:val="Standaard"/>
    <w:next w:val="Standaard"/>
    <w:link w:val="Kop1Char"/>
    <w:uiPriority w:val="1"/>
    <w:qFormat/>
    <w:rsid w:val="00D76A6B"/>
    <w:pPr>
      <w:pageBreakBefore/>
      <w:spacing w:before="200" w:after="700" w:line="300" w:lineRule="atLeast"/>
      <w:ind w:hanging="1162"/>
      <w:contextualSpacing/>
      <w:outlineLvl w:val="0"/>
    </w:pPr>
    <w:rPr>
      <w:rFonts w:ascii="Verdana" w:eastAsiaTheme="majorEastAsia" w:hAnsi="Verdana" w:cstheme="majorBidi"/>
      <w:bCs/>
      <w:spacing w:val="0"/>
      <w:kern w:val="32"/>
      <w:sz w:val="24"/>
      <w:szCs w:val="28"/>
      <w:lang w:eastAsia="en-US"/>
    </w:rPr>
  </w:style>
  <w:style w:type="paragraph" w:styleId="Kop2">
    <w:name w:val="heading 2"/>
    <w:basedOn w:val="Standaard"/>
    <w:next w:val="Standaard"/>
    <w:link w:val="Kop2Char"/>
    <w:uiPriority w:val="1"/>
    <w:unhideWhenUsed/>
    <w:qFormat/>
    <w:rsid w:val="00E45B7C"/>
    <w:pPr>
      <w:keepNext/>
      <w:spacing w:before="200" w:line="300" w:lineRule="atLeast"/>
      <w:ind w:hanging="1162"/>
      <w:contextualSpacing/>
      <w:outlineLvl w:val="1"/>
    </w:pPr>
    <w:rPr>
      <w:rFonts w:ascii="Verdana" w:eastAsiaTheme="majorEastAsia" w:hAnsi="Verdana" w:cstheme="majorBidi"/>
      <w:b/>
      <w:bCs/>
      <w:spacing w:val="0"/>
      <w:kern w:val="32"/>
      <w:sz w:val="18"/>
      <w:szCs w:val="26"/>
      <w:lang w:eastAsia="en-US"/>
    </w:rPr>
  </w:style>
  <w:style w:type="paragraph" w:styleId="Kop3">
    <w:name w:val="heading 3"/>
    <w:basedOn w:val="Standaard"/>
    <w:next w:val="Standaard"/>
    <w:link w:val="Kop3Char"/>
    <w:uiPriority w:val="1"/>
    <w:unhideWhenUsed/>
    <w:qFormat/>
    <w:rsid w:val="00E45B7C"/>
    <w:pPr>
      <w:keepNext/>
      <w:spacing w:before="240" w:line="240" w:lineRule="auto"/>
      <w:ind w:hanging="1162"/>
      <w:outlineLvl w:val="2"/>
    </w:pPr>
    <w:rPr>
      <w:rFonts w:ascii="Verdana" w:eastAsiaTheme="majorEastAsia" w:hAnsi="Verdana" w:cstheme="majorBidi"/>
      <w:bCs/>
      <w:i/>
      <w:spacing w:val="0"/>
      <w:kern w:val="32"/>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widowControl/>
      <w:numPr>
        <w:numId w:val="1"/>
      </w:numPr>
      <w:tabs>
        <w:tab w:val="left" w:pos="227"/>
      </w:tabs>
      <w:spacing w:before="200" w:line="240" w:lineRule="auto"/>
      <w:ind w:left="227" w:hanging="227"/>
    </w:pPr>
    <w:rPr>
      <w:rFonts w:ascii="Verdana" w:eastAsiaTheme="minorHAnsi" w:hAnsi="Verdana" w:cstheme="minorBidi"/>
      <w:spacing w:val="0"/>
      <w:sz w:val="18"/>
      <w:szCs w:val="22"/>
      <w:lang w:eastAsia="en-US"/>
    </w:rPr>
  </w:style>
  <w:style w:type="paragraph" w:styleId="Lijstalinea">
    <w:name w:val="List Paragraph"/>
    <w:basedOn w:val="Standaard"/>
    <w:uiPriority w:val="34"/>
    <w:rsid w:val="002A6674"/>
    <w:pPr>
      <w:widowControl/>
      <w:spacing w:before="200" w:line="240" w:lineRule="auto"/>
      <w:ind w:left="720" w:hanging="1162"/>
      <w:contextualSpacing/>
    </w:pPr>
    <w:rPr>
      <w:rFonts w:ascii="Verdana" w:eastAsiaTheme="minorHAnsi" w:hAnsi="Verdana" w:cstheme="minorBidi"/>
      <w:spacing w:val="0"/>
      <w:sz w:val="18"/>
      <w:szCs w:val="22"/>
      <w:lang w:eastAsia="en-US"/>
    </w:rPr>
  </w:style>
  <w:style w:type="paragraph" w:customStyle="1" w:styleId="Lijststreepjetweedeniveau">
    <w:name w:val="Lijst streepje (tweede niveau)"/>
    <w:basedOn w:val="Standaard"/>
    <w:uiPriority w:val="2"/>
    <w:qFormat/>
    <w:rsid w:val="002A6674"/>
    <w:pPr>
      <w:widowControl/>
      <w:numPr>
        <w:numId w:val="3"/>
      </w:numPr>
      <w:spacing w:before="200" w:line="240" w:lineRule="auto"/>
      <w:ind w:left="454" w:hanging="227"/>
    </w:pPr>
    <w:rPr>
      <w:rFonts w:ascii="Verdana" w:eastAsiaTheme="minorHAnsi" w:hAnsi="Verdana" w:cstheme="minorBidi"/>
      <w:spacing w:val="0"/>
      <w:sz w:val="18"/>
      <w:szCs w:val="22"/>
      <w:lang w:eastAsia="en-US"/>
    </w:rPr>
  </w:style>
  <w:style w:type="paragraph" w:styleId="Geenafstand">
    <w:name w:val="No Spacing"/>
    <w:uiPriority w:val="3"/>
    <w:rsid w:val="000E4513"/>
    <w:pPr>
      <w:spacing w:line="240" w:lineRule="auto"/>
    </w:pPr>
    <w:rPr>
      <w:rFonts w:ascii="Verdana" w:hAnsi="Verdana"/>
      <w:sz w:val="18"/>
    </w:rPr>
  </w:style>
  <w:style w:type="paragraph" w:styleId="Titel">
    <w:name w:val="Title"/>
    <w:basedOn w:val="Standaard"/>
    <w:link w:val="TitelChar"/>
    <w:qFormat/>
    <w:rsid w:val="006F50EC"/>
    <w:pPr>
      <w:jc w:val="center"/>
    </w:pPr>
    <w:rPr>
      <w:b/>
      <w:sz w:val="40"/>
    </w:rPr>
  </w:style>
  <w:style w:type="character" w:customStyle="1" w:styleId="TitelChar">
    <w:name w:val="Titel Char"/>
    <w:basedOn w:val="Standaardalinea-lettertype"/>
    <w:link w:val="Titel"/>
    <w:rsid w:val="006F50EC"/>
    <w:rPr>
      <w:rFonts w:ascii="Arial" w:eastAsia="Times New Roman" w:hAnsi="Arial" w:cs="Times New Roman"/>
      <w:b/>
      <w:spacing w:val="5"/>
      <w:sz w:val="40"/>
      <w:szCs w:val="20"/>
      <w:lang w:eastAsia="nl-NL"/>
    </w:rPr>
  </w:style>
  <w:style w:type="paragraph" w:styleId="Normaalweb">
    <w:name w:val="Normal (Web)"/>
    <w:basedOn w:val="Standaard"/>
    <w:uiPriority w:val="99"/>
    <w:semiHidden/>
    <w:unhideWhenUsed/>
    <w:rsid w:val="006F50EC"/>
    <w:pPr>
      <w:widowControl/>
      <w:spacing w:before="100" w:beforeAutospacing="1" w:after="100" w:afterAutospacing="1" w:line="240" w:lineRule="auto"/>
    </w:pPr>
    <w:rPr>
      <w:rFonts w:ascii="Times New Roman"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D2BD-701F-4863-A4BA-E1FFA51E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440</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M.J. van der LINDEN - LIJFFIJT</dc:creator>
  <cp:keywords/>
  <dc:description/>
  <cp:lastModifiedBy>John J.W.M. van Montfoort</cp:lastModifiedBy>
  <cp:revision>7</cp:revision>
  <cp:lastPrinted>2022-12-19T08:27:00Z</cp:lastPrinted>
  <dcterms:created xsi:type="dcterms:W3CDTF">2024-11-04T19:24:00Z</dcterms:created>
  <dcterms:modified xsi:type="dcterms:W3CDTF">2024-12-16T10:42:00Z</dcterms:modified>
</cp:coreProperties>
</file>